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32" w:type="dxa"/>
        <w:tblLook w:val="0000" w:firstRow="0" w:lastRow="0" w:firstColumn="0" w:lastColumn="0" w:noHBand="0" w:noVBand="0"/>
      </w:tblPr>
      <w:tblGrid>
        <w:gridCol w:w="4560"/>
        <w:gridCol w:w="5520"/>
      </w:tblGrid>
      <w:tr w:rsidR="006E2732" w:rsidRPr="006157FA" w:rsidTr="004D375D">
        <w:trPr>
          <w:trHeight w:val="899"/>
        </w:trPr>
        <w:tc>
          <w:tcPr>
            <w:tcW w:w="4560" w:type="dxa"/>
          </w:tcPr>
          <w:p w:rsidR="006E2732" w:rsidRPr="005B3ED7" w:rsidRDefault="006E2732" w:rsidP="00B422C2">
            <w:pPr>
              <w:pStyle w:val="Heading1"/>
              <w:ind w:firstLine="12"/>
              <w:rPr>
                <w:spacing w:val="-10"/>
                <w:sz w:val="26"/>
                <w:szCs w:val="26"/>
              </w:rPr>
            </w:pPr>
            <w:r w:rsidRPr="005B3ED7">
              <w:rPr>
                <w:spacing w:val="-10"/>
                <w:sz w:val="26"/>
                <w:szCs w:val="26"/>
              </w:rPr>
              <w:t>HỘI ĐỒNG NHÂN DÂN THÀNH PHỐ</w:t>
            </w:r>
          </w:p>
          <w:p w:rsidR="006E2732" w:rsidRPr="007010ED" w:rsidRDefault="006E2732" w:rsidP="00B422C2">
            <w:pPr>
              <w:pStyle w:val="Heading1"/>
              <w:ind w:firstLine="181"/>
              <w:rPr>
                <w:spacing w:val="-20"/>
                <w:sz w:val="26"/>
                <w:szCs w:val="26"/>
              </w:rPr>
            </w:pPr>
            <w:r>
              <w:rPr>
                <w:noProof/>
                <w:sz w:val="26"/>
                <w:szCs w:val="26"/>
              </w:rPr>
              <mc:AlternateContent>
                <mc:Choice Requires="wps">
                  <w:drawing>
                    <wp:anchor distT="0" distB="0" distL="114300" distR="114300" simplePos="0" relativeHeight="251660288" behindDoc="0" locked="0" layoutInCell="1" allowOverlap="1" wp14:anchorId="34BE1D54" wp14:editId="7C77F3A8">
                      <wp:simplePos x="0" y="0"/>
                      <wp:positionH relativeFrom="column">
                        <wp:posOffset>1000448</wp:posOffset>
                      </wp:positionH>
                      <wp:positionV relativeFrom="paragraph">
                        <wp:posOffset>183633</wp:posOffset>
                      </wp:positionV>
                      <wp:extent cx="8686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14.45pt" to="1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rxIgIAAD8EAAAOAAAAZHJzL2Uyb0RvYy54bWysU02P2jAQvVfqf7B8h3wUKESEVZVAL9su&#10;Etveje0kVh3bsr0EVPW/d2w+yraXqipIztgz8/xm5nn5cOwlOnDrhFYlzsYpRlxRzYRqS/zleTOa&#10;Y+Q8UYxIrXiJT9zhh9XbN8vBFDzXnZaMWwQgyhWDKXHnvSmSxNGO98SNteEKnI22PfGwtW3CLBkA&#10;vZdJnqazZNCWGaspdw5O67MTryJ+03Dqn5rGcY9kiYGbj6uN6z6syWpJitYS0wl6oUH+gUVPhIJL&#10;b1A18QS9WPEHVC+o1U43fkx1n+imEZTHGqCaLP2tml1HDI+1QHOcubXJ/T9Y+vmwtUiwEucYKdLD&#10;iHbeEtF2HlVaKWigtigPfRqMKyC8UlsbKqVHtTOPmn5zSOmqI6rlke/zyQBIFjKSVylh4wzcth8+&#10;aQYx5MXr2LRjY3vUSGG+hsQADo1Bxzil021K/OgRhcP5DP4wS3p1JaQICCHPWOc/ct2jYJRYChX6&#10;RwpyeHQ+MPoVEo6V3ggpowakQkOJF9N8GhOcloIFZwhztt1X0qIDCSqKv1geeO7DrH5RLIJ1nLD1&#10;xfZEyLMNl0sV8KASoHOxzjL5vkgX6/l6PhlN8tl6NEnrevRhU01Gs032flq/q6uqzn4Eatmk6ARj&#10;XAV2V8lmk7+TxOXxnMV2E+2tDclr9NgvIHv9RtJxqGGOZ0XsNTtt7XXYoNIYfHlR4Rnc78G+f/er&#10;nwAAAP//AwBQSwMEFAAGAAgAAAAhAMwLlmDdAAAACQEAAA8AAABkcnMvZG93bnJldi54bWxMj8FO&#10;wzAMhu9IvENkJG4spYyxdk2nCQEXJCRG2TltTFuROFWTdeXtMeIAx9/+9PtzsZ2dFROOofek4HqR&#10;gEBqvOmpVVC9PV6tQYSoyWjrCRV8YYBteX5W6Nz4E73itI+t4BIKuVbQxTjkUoamQ6fDwg9IvPvw&#10;o9OR49hKM+oTlzsr0yRZSad74gudHvC+w+Zzf3QKdofnh5uXqXbemqyt3o2rkqdUqcuLebcBEXGO&#10;fzD86LM6lOxU+yOZICzn27sVowrSdQaCgTRbLkHUvwNZFvL/B+U3AAAA//8DAFBLAQItABQABgAI&#10;AAAAIQC2gziS/gAAAOEBAAATAAAAAAAAAAAAAAAAAAAAAABbQ29udGVudF9UeXBlc10ueG1sUEsB&#10;Ai0AFAAGAAgAAAAhADj9If/WAAAAlAEAAAsAAAAAAAAAAAAAAAAALwEAAF9yZWxzLy5yZWxzUEsB&#10;Ai0AFAAGAAgAAAAhAEyGSvEiAgAAPwQAAA4AAAAAAAAAAAAAAAAALgIAAGRycy9lMm9Eb2MueG1s&#10;UEsBAi0AFAAGAAgAAAAhAMwLlmDdAAAACQEAAA8AAAAAAAAAAAAAAAAAfAQAAGRycy9kb3ducmV2&#10;LnhtbFBLBQYAAAAABAAEAPMAAACGBQAAAAA=&#10;"/>
                  </w:pict>
                </mc:Fallback>
              </mc:AlternateContent>
            </w:r>
            <w:r>
              <w:rPr>
                <w:spacing w:val="-20"/>
                <w:sz w:val="26"/>
                <w:szCs w:val="26"/>
              </w:rPr>
              <w:t>PHAN RANG - THÁP CHÀM</w:t>
            </w:r>
          </w:p>
        </w:tc>
        <w:tc>
          <w:tcPr>
            <w:tcW w:w="5520" w:type="dxa"/>
          </w:tcPr>
          <w:p w:rsidR="006E2732" w:rsidRPr="005B3ED7" w:rsidRDefault="006E2732" w:rsidP="00B422C2">
            <w:pPr>
              <w:pStyle w:val="Heading1"/>
              <w:ind w:left="-108"/>
              <w:rPr>
                <w:spacing w:val="-10"/>
                <w:sz w:val="26"/>
                <w:szCs w:val="26"/>
              </w:rPr>
            </w:pPr>
            <w:r w:rsidRPr="005B3ED7">
              <w:rPr>
                <w:spacing w:val="-10"/>
                <w:sz w:val="26"/>
                <w:szCs w:val="26"/>
              </w:rPr>
              <w:t>CỘNG HÒA XÃ HỘI CHỦ NGHĨA VIỆT NAM</w:t>
            </w:r>
          </w:p>
          <w:p w:rsidR="006E2732" w:rsidRPr="005B3ED7" w:rsidRDefault="006E2732" w:rsidP="00B422C2">
            <w:pPr>
              <w:pStyle w:val="Heading1"/>
              <w:rPr>
                <w:spacing w:val="-10"/>
              </w:rPr>
            </w:pPr>
            <w:r>
              <w:rPr>
                <w:i/>
                <w:iCs/>
                <w:noProof/>
                <w:sz w:val="16"/>
                <w:szCs w:val="16"/>
              </w:rPr>
              <mc:AlternateContent>
                <mc:Choice Requires="wps">
                  <w:drawing>
                    <wp:anchor distT="0" distB="0" distL="114300" distR="114300" simplePos="0" relativeHeight="251661312" behindDoc="0" locked="0" layoutInCell="1" allowOverlap="1" wp14:anchorId="20CB7390" wp14:editId="381D14C9">
                      <wp:simplePos x="0" y="0"/>
                      <wp:positionH relativeFrom="column">
                        <wp:posOffset>620395</wp:posOffset>
                      </wp:positionH>
                      <wp:positionV relativeFrom="paragraph">
                        <wp:posOffset>182245</wp:posOffset>
                      </wp:positionV>
                      <wp:extent cx="21526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35pt" to="218.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aT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6Sybz6CFZPTFuBgTtbHuM1M98kYZCS69bLjAp2fr&#10;PBFcjCH+WKotFyK0Xkg0lNFyls1CglWCU+/0Yda0h0oYdMJ+eMIXqgLPY5hRR0kDWMcw3dxsh7m4&#10;2nC5kB4PSgE6N+s6HT+WyXKz2CzySZ7NN5M8qevJp22VT+bb9OOs/lBXVZ3+9NTSvOg4pUx6duOk&#10;pvnfTcLtzVxn7D6rdxnit+hBLyA7/gPp0EvfvusgHBS97MzYYxjOEHx7SH76H/dgPz739S8AAAD/&#10;/wMAUEsDBBQABgAIAAAAIQBdr2zy3AAAAAgBAAAPAAAAZHJzL2Rvd25yZXYueG1sTI9PT8MwDMXv&#10;SHyHyEhcpi2lQ9soTScE9MaFMcTVa0xb0Thdk22FT48RBzj5z3t6/jlfj65TRxpC69nA1SwBRVx5&#10;23JtYPtSTlegQkS22HkmA58UYF2cn+WYWX/iZzpuYq0khEOGBpoY+0zrUDXkMMx8Tyzaux8cRhmH&#10;WtsBTxLuOp0myUI7bFkuNNjTfUPVx+bgDITylfbl16SaJG/z2lO6f3h6RGMuL8a7W1CRxvhnhh98&#10;QYdCmHb+wDaozsDNcilOA+lKqujX84U0u9+FLnL9/4HiGwAA//8DAFBLAQItABQABgAIAAAAIQC2&#10;gziS/gAAAOEBAAATAAAAAAAAAAAAAAAAAAAAAABbQ29udGVudF9UeXBlc10ueG1sUEsBAi0AFAAG&#10;AAgAAAAhADj9If/WAAAAlAEAAAsAAAAAAAAAAAAAAAAALwEAAF9yZWxzLy5yZWxzUEsBAi0AFAAG&#10;AAgAAAAhANpnJpMdAgAANgQAAA4AAAAAAAAAAAAAAAAALgIAAGRycy9lMm9Eb2MueG1sUEsBAi0A&#10;FAAGAAgAAAAhAF2vbPLcAAAACAEAAA8AAAAAAAAAAAAAAAAAdwQAAGRycy9kb3ducmV2LnhtbFBL&#10;BQYAAAAABAAEAPMAAACABQAAAAA=&#10;"/>
                  </w:pict>
                </mc:Fallback>
              </mc:AlternateContent>
            </w:r>
            <w:r w:rsidRPr="005B3ED7">
              <w:t>Độc lập - Tự do - Hạnh phúc</w:t>
            </w:r>
          </w:p>
          <w:p w:rsidR="006E2732" w:rsidRPr="006157FA" w:rsidRDefault="006E2732" w:rsidP="00B422C2">
            <w:pPr>
              <w:pStyle w:val="Heading4"/>
              <w:ind w:left="-108" w:right="-108"/>
              <w:jc w:val="center"/>
              <w:rPr>
                <w:sz w:val="16"/>
                <w:szCs w:val="16"/>
              </w:rPr>
            </w:pPr>
          </w:p>
        </w:tc>
      </w:tr>
      <w:tr w:rsidR="006E2732" w:rsidRPr="005B3ED7" w:rsidTr="004D375D">
        <w:tc>
          <w:tcPr>
            <w:tcW w:w="4560" w:type="dxa"/>
          </w:tcPr>
          <w:p w:rsidR="006E2732" w:rsidRPr="00827C2F" w:rsidRDefault="006E2732" w:rsidP="00B422C2">
            <w:pPr>
              <w:pStyle w:val="Heading1"/>
              <w:ind w:firstLine="180"/>
              <w:rPr>
                <w:b w:val="0"/>
                <w:spacing w:val="-20"/>
              </w:rPr>
            </w:pPr>
            <w:r>
              <w:rPr>
                <w:b w:val="0"/>
                <w:sz w:val="26"/>
                <w:szCs w:val="26"/>
              </w:rPr>
              <w:t xml:space="preserve">Số:      </w:t>
            </w:r>
            <w:r w:rsidRPr="005B3ED7">
              <w:rPr>
                <w:b w:val="0"/>
                <w:sz w:val="26"/>
                <w:szCs w:val="26"/>
              </w:rPr>
              <w:t>/</w:t>
            </w:r>
            <w:r>
              <w:rPr>
                <w:b w:val="0"/>
                <w:sz w:val="26"/>
                <w:szCs w:val="26"/>
              </w:rPr>
              <w:t>KH</w:t>
            </w:r>
            <w:r w:rsidRPr="005B3ED7">
              <w:rPr>
                <w:b w:val="0"/>
                <w:sz w:val="26"/>
                <w:szCs w:val="26"/>
              </w:rPr>
              <w:t>-HĐND</w:t>
            </w:r>
          </w:p>
        </w:tc>
        <w:tc>
          <w:tcPr>
            <w:tcW w:w="5520" w:type="dxa"/>
          </w:tcPr>
          <w:p w:rsidR="006E2732" w:rsidRPr="005B3ED7" w:rsidRDefault="006E2732" w:rsidP="005F601A">
            <w:pPr>
              <w:pStyle w:val="Heading1"/>
              <w:jc w:val="left"/>
              <w:rPr>
                <w:b w:val="0"/>
                <w:i/>
                <w:spacing w:val="-10"/>
                <w:sz w:val="26"/>
                <w:szCs w:val="26"/>
              </w:rPr>
            </w:pPr>
            <w:r>
              <w:rPr>
                <w:b w:val="0"/>
                <w:i/>
                <w:spacing w:val="-10"/>
                <w:sz w:val="26"/>
                <w:szCs w:val="26"/>
              </w:rPr>
              <w:t xml:space="preserve">  Phan Rang-Tháp Chàm, ngày </w:t>
            </w:r>
            <w:r w:rsidR="005F601A">
              <w:rPr>
                <w:b w:val="0"/>
                <w:i/>
                <w:spacing w:val="-10"/>
                <w:sz w:val="26"/>
                <w:szCs w:val="26"/>
              </w:rPr>
              <w:t>09</w:t>
            </w:r>
            <w:r>
              <w:rPr>
                <w:b w:val="0"/>
                <w:i/>
                <w:spacing w:val="-10"/>
                <w:sz w:val="26"/>
                <w:szCs w:val="26"/>
              </w:rPr>
              <w:t xml:space="preserve"> </w:t>
            </w:r>
            <w:r w:rsidRPr="005B3ED7">
              <w:rPr>
                <w:b w:val="0"/>
                <w:i/>
                <w:spacing w:val="-10"/>
                <w:sz w:val="26"/>
                <w:szCs w:val="26"/>
              </w:rPr>
              <w:t>tháng</w:t>
            </w:r>
            <w:r>
              <w:rPr>
                <w:b w:val="0"/>
                <w:i/>
                <w:spacing w:val="-10"/>
                <w:sz w:val="26"/>
                <w:szCs w:val="26"/>
              </w:rPr>
              <w:t xml:space="preserve"> </w:t>
            </w:r>
            <w:r w:rsidR="00B31804">
              <w:rPr>
                <w:b w:val="0"/>
                <w:i/>
                <w:spacing w:val="-10"/>
                <w:sz w:val="26"/>
                <w:szCs w:val="26"/>
              </w:rPr>
              <w:t>0</w:t>
            </w:r>
            <w:r>
              <w:rPr>
                <w:b w:val="0"/>
                <w:i/>
                <w:spacing w:val="-10"/>
                <w:sz w:val="26"/>
                <w:szCs w:val="26"/>
              </w:rPr>
              <w:t xml:space="preserve">2 </w:t>
            </w:r>
            <w:r w:rsidRPr="005B3ED7">
              <w:rPr>
                <w:b w:val="0"/>
                <w:i/>
                <w:spacing w:val="-10"/>
                <w:sz w:val="26"/>
                <w:szCs w:val="26"/>
              </w:rPr>
              <w:t>năm 20</w:t>
            </w:r>
            <w:r>
              <w:rPr>
                <w:b w:val="0"/>
                <w:i/>
                <w:spacing w:val="-10"/>
                <w:sz w:val="26"/>
                <w:szCs w:val="26"/>
              </w:rPr>
              <w:t>2</w:t>
            </w:r>
            <w:r w:rsidR="00B31804">
              <w:rPr>
                <w:b w:val="0"/>
                <w:i/>
                <w:spacing w:val="-10"/>
                <w:sz w:val="26"/>
                <w:szCs w:val="26"/>
              </w:rPr>
              <w:t>5</w:t>
            </w:r>
          </w:p>
        </w:tc>
      </w:tr>
    </w:tbl>
    <w:p w:rsidR="006E2732" w:rsidRDefault="006E2732" w:rsidP="00B422C2">
      <w:pPr>
        <w:pStyle w:val="Heading1"/>
      </w:pPr>
    </w:p>
    <w:p w:rsidR="006E2732" w:rsidRPr="008226F5" w:rsidRDefault="006E2732" w:rsidP="00B422C2">
      <w:pPr>
        <w:pStyle w:val="Heading1"/>
      </w:pPr>
      <w:r w:rsidRPr="008226F5">
        <w:t>KẾ HOẠCH</w:t>
      </w:r>
    </w:p>
    <w:p w:rsidR="00C94B9B" w:rsidRDefault="00C94B9B" w:rsidP="00B422C2">
      <w:pPr>
        <w:pStyle w:val="Heading1"/>
      </w:pPr>
      <w:r>
        <w:t>Tri</w:t>
      </w:r>
      <w:r w:rsidR="00CB11E7">
        <w:t xml:space="preserve">ển khai thực hiện Thông báo </w:t>
      </w:r>
      <w:r>
        <w:t xml:space="preserve">số 810-TB/TU ngày 22/01/2025 </w:t>
      </w:r>
    </w:p>
    <w:p w:rsidR="006E2732" w:rsidRPr="000453F2" w:rsidRDefault="00C94B9B" w:rsidP="00B422C2">
      <w:pPr>
        <w:pStyle w:val="Heading1"/>
      </w:pPr>
      <w:r>
        <w:t>của Ban Thường vụ Tỉnh ủy</w:t>
      </w:r>
    </w:p>
    <w:p w:rsidR="006E2732" w:rsidRPr="008226F5" w:rsidRDefault="006E2732" w:rsidP="00B422C2">
      <w:pPr>
        <w:pStyle w:val="Heading1"/>
        <w:jc w:val="left"/>
      </w:pPr>
      <w:r w:rsidRPr="008226F5">
        <w:rPr>
          <w:noProof/>
        </w:rPr>
        <mc:AlternateContent>
          <mc:Choice Requires="wps">
            <w:drawing>
              <wp:anchor distT="0" distB="0" distL="114300" distR="114300" simplePos="0" relativeHeight="251659264" behindDoc="0" locked="0" layoutInCell="1" allowOverlap="1" wp14:anchorId="4EB322B5" wp14:editId="494762BA">
                <wp:simplePos x="0" y="0"/>
                <wp:positionH relativeFrom="column">
                  <wp:posOffset>2610541</wp:posOffset>
                </wp:positionH>
                <wp:positionV relativeFrom="paragraph">
                  <wp:posOffset>34297</wp:posOffset>
                </wp:positionV>
                <wp:extent cx="634868"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634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55pt,2.7pt" to="25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U4tAEAALYDAAAOAAAAZHJzL2Uyb0RvYy54bWysU8GO0zAQvSPxD5bvNOmCql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1dt3tyseBn29ap55kVL+&#10;AOhF2fTS2VBUq04dPqbMtRh6hXBQ+jhXrrt8clDALnwBw0q41rKy6wzB1pE4KH794amq4FwVWSjG&#10;OjeT2r+TLthCgzpX/0qc0bUihjwTvQ1If6qaj9dWzRl/VX3WWmQ/4nCq71Dt4OGoLl0GuUzfz3Gl&#10;P/9umx8AAAD//wMAUEsDBBQABgAIAAAAIQAnNtYL2gAAAAcBAAAPAAAAZHJzL2Rvd25yZXYueG1s&#10;TI7BTsMwEETvSP0Ha5F6o05QS6s0TlUBPcEhBA49buMliRqvo9hNAl+P6QWOTzOaeeluMq0YqHeN&#10;ZQXxIgJBXFrdcKXg4/1wtwHhPLLG1jIp+CIHu2x2k2Ki7chvNBS+EmGEXYIKau+7REpX1mTQLWxH&#10;HLJP2xv0AftK6h7HMG5aeR9FD9Jgw+Ghxo4eayrPxcUoWD+/FHk3Pr1+53It83ywfnM+KjW/nfZb&#10;EJ4m/1eGX/2gDllwOtkLaydaBcs4jkNVwWoJIuSrK5+uLLNU/vfPfgAAAP//AwBQSwECLQAUAAYA&#10;CAAAACEAtoM4kv4AAADhAQAAEwAAAAAAAAAAAAAAAAAAAAAAW0NvbnRlbnRfVHlwZXNdLnhtbFBL&#10;AQItABQABgAIAAAAIQA4/SH/1gAAAJQBAAALAAAAAAAAAAAAAAAAAC8BAABfcmVscy8ucmVsc1BL&#10;AQItABQABgAIAAAAIQCgvvU4tAEAALYDAAAOAAAAAAAAAAAAAAAAAC4CAABkcnMvZTJvRG9jLnht&#10;bFBLAQItABQABgAIAAAAIQAnNtYL2gAAAAcBAAAPAAAAAAAAAAAAAAAAAA4EAABkcnMvZG93bnJl&#10;di54bWxQSwUGAAAAAAQABADzAAAAFQUAAAAA&#10;" strokecolor="black [3040]"/>
            </w:pict>
          </mc:Fallback>
        </mc:AlternateContent>
      </w:r>
    </w:p>
    <w:p w:rsidR="006E2732" w:rsidRPr="00C45A7B" w:rsidRDefault="006E2732" w:rsidP="00B422C2">
      <w:pPr>
        <w:pStyle w:val="Heading1"/>
        <w:spacing w:before="120" w:after="120" w:line="288" w:lineRule="auto"/>
        <w:ind w:firstLine="720"/>
        <w:jc w:val="both"/>
        <w:rPr>
          <w:b w:val="0"/>
          <w:iCs/>
          <w:color w:val="000000"/>
          <w:shd w:val="clear" w:color="auto" w:fill="FFFFFF"/>
          <w:lang w:eastAsia="vi-VN" w:bidi="vi-VN"/>
        </w:rPr>
      </w:pPr>
      <w:r w:rsidRPr="00CB11E7">
        <w:rPr>
          <w:rStyle w:val="Vnbnnidung8Innghing"/>
          <w:b w:val="0"/>
          <w:i w:val="0"/>
          <w:sz w:val="28"/>
          <w:szCs w:val="28"/>
        </w:rPr>
        <w:t xml:space="preserve">Thực hiện </w:t>
      </w:r>
      <w:r w:rsidR="00C45A7B">
        <w:rPr>
          <w:rStyle w:val="Vnbnnidung8Innghing"/>
          <w:b w:val="0"/>
          <w:i w:val="0"/>
          <w:sz w:val="28"/>
          <w:szCs w:val="28"/>
          <w:lang w:val="en-US"/>
        </w:rPr>
        <w:t>Thông báo số 3683-CV/TU</w:t>
      </w:r>
      <w:r w:rsidRPr="005B518E">
        <w:rPr>
          <w:b w:val="0"/>
        </w:rPr>
        <w:t xml:space="preserve">, ngày </w:t>
      </w:r>
      <w:r w:rsidR="00C45A7B">
        <w:rPr>
          <w:b w:val="0"/>
        </w:rPr>
        <w:t>0</w:t>
      </w:r>
      <w:r>
        <w:rPr>
          <w:b w:val="0"/>
        </w:rPr>
        <w:t>5</w:t>
      </w:r>
      <w:r w:rsidRPr="005B518E">
        <w:rPr>
          <w:b w:val="0"/>
        </w:rPr>
        <w:t>/</w:t>
      </w:r>
      <w:r w:rsidR="00C45A7B">
        <w:rPr>
          <w:b w:val="0"/>
        </w:rPr>
        <w:t>0</w:t>
      </w:r>
      <w:r w:rsidRPr="005B518E">
        <w:rPr>
          <w:b w:val="0"/>
        </w:rPr>
        <w:t>2/202</w:t>
      </w:r>
      <w:r w:rsidR="00C45A7B">
        <w:rPr>
          <w:b w:val="0"/>
        </w:rPr>
        <w:t>5</w:t>
      </w:r>
      <w:r w:rsidRPr="005B518E">
        <w:rPr>
          <w:b w:val="0"/>
        </w:rPr>
        <w:t xml:space="preserve"> của Ban Thường vụ </w:t>
      </w:r>
      <w:r w:rsidRPr="00C45A7B">
        <w:rPr>
          <w:rStyle w:val="Vnbnnidung8Innghing"/>
          <w:b w:val="0"/>
          <w:i w:val="0"/>
          <w:sz w:val="28"/>
          <w:szCs w:val="28"/>
        </w:rPr>
        <w:t>Thành ủy về</w:t>
      </w:r>
      <w:r w:rsidRPr="00C45A7B">
        <w:rPr>
          <w:b w:val="0"/>
          <w:i/>
        </w:rPr>
        <w:t xml:space="preserve"> </w:t>
      </w:r>
      <w:r w:rsidR="00C45A7B" w:rsidRPr="00C45A7B">
        <w:rPr>
          <w:b w:val="0"/>
        </w:rPr>
        <w:t>Triển khai thực hiện Thông báo số 810-TB/TU ngày 22/01/2025 của Ban Thường vụ Tỉnh ủy</w:t>
      </w:r>
      <w:r w:rsidR="00C45A7B">
        <w:rPr>
          <w:b w:val="0"/>
        </w:rPr>
        <w:t xml:space="preserve"> về sơ kết 03 năm thực hiện Nghị quyết số 02-NQ/TU về tiếp tục tăng cường sự lãnh đạo của các cấp ủy Đảng về phát triển nhà ở giai đoạn 2021-2025, định hướng đến năm 2030.</w:t>
      </w:r>
      <w:r w:rsidR="003A4EA0">
        <w:rPr>
          <w:b w:val="0"/>
          <w:iCs/>
          <w:color w:val="000000"/>
          <w:shd w:val="clear" w:color="auto" w:fill="FFFFFF"/>
          <w:lang w:eastAsia="vi-VN" w:bidi="vi-VN"/>
        </w:rPr>
        <w:t xml:space="preserve"> </w:t>
      </w:r>
      <w:r>
        <w:rPr>
          <w:b w:val="0"/>
        </w:rPr>
        <w:t xml:space="preserve">Thường trực Hội đồng nhân dân thành phố ban </w:t>
      </w:r>
      <w:r w:rsidRPr="005B518E">
        <w:rPr>
          <w:b w:val="0"/>
        </w:rPr>
        <w:t>hành kế hoạch thực hiện như sau:</w:t>
      </w:r>
    </w:p>
    <w:p w:rsidR="006E2732" w:rsidRDefault="006E2732" w:rsidP="00B422C2">
      <w:pPr>
        <w:pStyle w:val="Heading1"/>
        <w:spacing w:before="120" w:after="120" w:line="288" w:lineRule="auto"/>
        <w:ind w:firstLine="720"/>
        <w:jc w:val="both"/>
      </w:pPr>
      <w:r w:rsidRPr="00282A4B">
        <w:t xml:space="preserve">I. </w:t>
      </w:r>
      <w:r w:rsidRPr="000022B0">
        <w:rPr>
          <w:rStyle w:val="Vnbnnidung7Innghing"/>
          <w:i w:val="0"/>
          <w:sz w:val="28"/>
          <w:szCs w:val="28"/>
        </w:rPr>
        <w:t>MỤC</w:t>
      </w:r>
      <w:r w:rsidRPr="00282A4B">
        <w:rPr>
          <w:i/>
        </w:rPr>
        <w:t xml:space="preserve"> </w:t>
      </w:r>
      <w:r w:rsidRPr="00282A4B">
        <w:t>ĐÍCII, YÊ</w:t>
      </w:r>
      <w:r>
        <w:t>U</w:t>
      </w:r>
      <w:r w:rsidRPr="00282A4B">
        <w:t xml:space="preserve"> C</w:t>
      </w:r>
      <w:r>
        <w:t>Ầ</w:t>
      </w:r>
      <w:r w:rsidRPr="00282A4B">
        <w:t>U</w:t>
      </w:r>
    </w:p>
    <w:p w:rsidR="000F453C" w:rsidRDefault="000F453C" w:rsidP="00B422C2">
      <w:pPr>
        <w:pStyle w:val="Vnbnnidung20"/>
        <w:shd w:val="clear" w:color="auto" w:fill="auto"/>
        <w:spacing w:before="120" w:line="288" w:lineRule="auto"/>
        <w:ind w:firstLine="760"/>
        <w:rPr>
          <w:rStyle w:val="Vnbnnidung9Innghing"/>
          <w:i w:val="0"/>
          <w:sz w:val="28"/>
          <w:szCs w:val="28"/>
          <w:lang w:val="en-US"/>
        </w:rPr>
      </w:pPr>
      <w:r>
        <w:rPr>
          <w:rStyle w:val="Vnbnnidung9Innghing"/>
          <w:b/>
          <w:i w:val="0"/>
          <w:sz w:val="28"/>
          <w:szCs w:val="28"/>
        </w:rPr>
        <w:t>1. Mục đích</w:t>
      </w:r>
    </w:p>
    <w:p w:rsidR="000F453C" w:rsidRPr="001060FB" w:rsidRDefault="000F453C" w:rsidP="00B422C2">
      <w:pPr>
        <w:pStyle w:val="Vnbnnidung20"/>
        <w:shd w:val="clear" w:color="auto" w:fill="auto"/>
        <w:spacing w:before="120" w:line="288" w:lineRule="auto"/>
        <w:ind w:firstLine="760"/>
        <w:rPr>
          <w:sz w:val="28"/>
          <w:szCs w:val="28"/>
        </w:rPr>
      </w:pPr>
      <w:r w:rsidRPr="00B364C3">
        <w:rPr>
          <w:sz w:val="28"/>
          <w:szCs w:val="28"/>
        </w:rPr>
        <w:t xml:space="preserve">Để triển khai thực hiện nghiêm túc, đạt chất lượng, hiệu quả </w:t>
      </w:r>
      <w:r w:rsidR="00AF6AB6" w:rsidRPr="008D19AB">
        <w:rPr>
          <w:sz w:val="28"/>
          <w:szCs w:val="28"/>
        </w:rPr>
        <w:t xml:space="preserve">Thông báo số 810-TB/TU ngày 22/01/2025 của Ban Thường vụ Tỉnh ủy về sơ kết 03 năm thực hiện Nghị quyết số 02-NQ/TU về tiếp tục tăng cường sự lãnh đạo của các cấp ủy </w:t>
      </w:r>
      <w:r w:rsidR="00AF6AB6" w:rsidRPr="006A2BDB">
        <w:rPr>
          <w:sz w:val="28"/>
          <w:szCs w:val="28"/>
        </w:rPr>
        <w:t>Đảng về phát triển nhà ở giai đoạn 2021-2025, định hướng đến năm 2030</w:t>
      </w:r>
      <w:r w:rsidRPr="006A2BDB">
        <w:rPr>
          <w:sz w:val="28"/>
          <w:szCs w:val="28"/>
        </w:rPr>
        <w:t xml:space="preserve">; tiếp tục đẩy mạnh, tạo sự chuyển biến mạnh mẽ, thực chất, nâng cao hiệu quả hơn nữa trong công tác </w:t>
      </w:r>
      <w:r w:rsidR="008D19AB" w:rsidRPr="006A2BDB">
        <w:rPr>
          <w:sz w:val="28"/>
          <w:szCs w:val="28"/>
        </w:rPr>
        <w:t>thu hút, đầu tư xây dựng, phát triển nhà ở, hạ tầng kỹ thuật, hạ tầng xã hội đạt kết quả</w:t>
      </w:r>
      <w:r w:rsidR="001060FB" w:rsidRPr="006A2BDB">
        <w:rPr>
          <w:sz w:val="28"/>
          <w:szCs w:val="28"/>
        </w:rPr>
        <w:t>, số lượng và chất lượng nhà ở khu vực đô thị và khu vực nông thôn được nâng lên; bộ mặt đô thị, nông thôn có nhiều khởi sắc, chất lượng sống của người dân được nâng lên. Các chương trình hỗ trợ về nhà ở cho hộ nghèo, người có công cách mạng…được triển khai, góp phần cải thiện điều kiện sống, giúp cho các hộ nghèo có nhà ở, ổn định cuộc sống, góp phần đảm bảo an ninh chính trị, an sinh xã hội.</w:t>
      </w:r>
    </w:p>
    <w:p w:rsidR="000F453C" w:rsidRDefault="000F453C" w:rsidP="00B422C2">
      <w:pPr>
        <w:pStyle w:val="Vnbnnidung20"/>
        <w:shd w:val="clear" w:color="auto" w:fill="auto"/>
        <w:spacing w:before="120" w:line="288" w:lineRule="auto"/>
        <w:ind w:firstLine="760"/>
        <w:rPr>
          <w:b/>
          <w:sz w:val="28"/>
          <w:szCs w:val="28"/>
        </w:rPr>
      </w:pPr>
      <w:r>
        <w:rPr>
          <w:b/>
          <w:sz w:val="28"/>
          <w:szCs w:val="28"/>
        </w:rPr>
        <w:t>2. Yêu cầu</w:t>
      </w:r>
    </w:p>
    <w:p w:rsidR="003A4EA0" w:rsidRPr="000F453C" w:rsidRDefault="000F453C" w:rsidP="00B422C2">
      <w:pPr>
        <w:pStyle w:val="Vnbnnidung20"/>
        <w:shd w:val="clear" w:color="auto" w:fill="auto"/>
        <w:spacing w:before="120" w:line="288" w:lineRule="auto"/>
        <w:ind w:firstLine="760"/>
        <w:rPr>
          <w:sz w:val="28"/>
          <w:szCs w:val="28"/>
        </w:rPr>
      </w:pPr>
      <w:r>
        <w:rPr>
          <w:sz w:val="28"/>
          <w:szCs w:val="28"/>
        </w:rPr>
        <w:t xml:space="preserve">Tập trung lãnh đạo, chỉ đạo triển khai thực hiện nghiêm túc, quyết liệt, hiệu quả các nhiệm vụ, giải pháp được nêu trong </w:t>
      </w:r>
      <w:r w:rsidR="007B5F2D">
        <w:rPr>
          <w:sz w:val="28"/>
          <w:szCs w:val="28"/>
        </w:rPr>
        <w:t>Thông báo</w:t>
      </w:r>
      <w:r>
        <w:rPr>
          <w:sz w:val="28"/>
          <w:szCs w:val="28"/>
        </w:rPr>
        <w:t xml:space="preserve"> số </w:t>
      </w:r>
      <w:r w:rsidR="007B5F2D">
        <w:rPr>
          <w:sz w:val="28"/>
          <w:szCs w:val="28"/>
        </w:rPr>
        <w:t>810</w:t>
      </w:r>
      <w:r>
        <w:rPr>
          <w:sz w:val="28"/>
          <w:szCs w:val="28"/>
        </w:rPr>
        <w:t>-</w:t>
      </w:r>
      <w:r w:rsidR="007B5F2D">
        <w:rPr>
          <w:sz w:val="28"/>
          <w:szCs w:val="28"/>
        </w:rPr>
        <w:t>TB/TU</w:t>
      </w:r>
      <w:r>
        <w:rPr>
          <w:sz w:val="28"/>
          <w:szCs w:val="28"/>
        </w:rPr>
        <w:t xml:space="preserve"> ngày 2</w:t>
      </w:r>
      <w:r w:rsidR="007B5F2D">
        <w:rPr>
          <w:sz w:val="28"/>
          <w:szCs w:val="28"/>
        </w:rPr>
        <w:t>2</w:t>
      </w:r>
      <w:r>
        <w:rPr>
          <w:sz w:val="28"/>
          <w:szCs w:val="28"/>
        </w:rPr>
        <w:t>/</w:t>
      </w:r>
      <w:r w:rsidR="007B5F2D">
        <w:rPr>
          <w:sz w:val="28"/>
          <w:szCs w:val="28"/>
        </w:rPr>
        <w:t>01</w:t>
      </w:r>
      <w:r>
        <w:rPr>
          <w:sz w:val="28"/>
          <w:szCs w:val="28"/>
        </w:rPr>
        <w:t>/202</w:t>
      </w:r>
      <w:r w:rsidR="007B5F2D">
        <w:rPr>
          <w:sz w:val="28"/>
          <w:szCs w:val="28"/>
        </w:rPr>
        <w:t>5</w:t>
      </w:r>
      <w:r>
        <w:rPr>
          <w:sz w:val="28"/>
          <w:szCs w:val="28"/>
        </w:rPr>
        <w:t xml:space="preserve"> của </w:t>
      </w:r>
      <w:r w:rsidR="007B5F2D">
        <w:rPr>
          <w:sz w:val="28"/>
          <w:szCs w:val="28"/>
        </w:rPr>
        <w:t>Ban Thường vụ Tỉnh ủy</w:t>
      </w:r>
      <w:r>
        <w:rPr>
          <w:sz w:val="28"/>
          <w:szCs w:val="28"/>
        </w:rPr>
        <w:t xml:space="preserve"> </w:t>
      </w:r>
      <w:r w:rsidR="007B5F2D">
        <w:rPr>
          <w:sz w:val="28"/>
          <w:szCs w:val="28"/>
        </w:rPr>
        <w:t>sơ kết 03 năm thực hiện Nghị quyết số 02-NQ/TU về tiếp tục tăng cường sự lãnh đạo của các cấp ủy Đảng về phát triển nhà ở giai đoạn 2021-2025, định hướng đến năm 2030</w:t>
      </w:r>
      <w:r>
        <w:rPr>
          <w:sz w:val="28"/>
          <w:szCs w:val="28"/>
        </w:rPr>
        <w:t xml:space="preserve">. Nâng cao nhận thức trách nhiệm của Hội đồng nhân dân, Đại biểu và Nhân dân về tầm quan trọng, ý nghĩa, vai trò </w:t>
      </w:r>
      <w:r w:rsidR="007B5F2D">
        <w:rPr>
          <w:sz w:val="28"/>
          <w:szCs w:val="28"/>
        </w:rPr>
        <w:t xml:space="preserve">của phát </w:t>
      </w:r>
      <w:r w:rsidR="007B5F2D">
        <w:rPr>
          <w:sz w:val="28"/>
          <w:szCs w:val="28"/>
        </w:rPr>
        <w:lastRenderedPageBreak/>
        <w:t>triển nhà ở đối với sự phát triển</w:t>
      </w:r>
      <w:r w:rsidR="006A53D1">
        <w:rPr>
          <w:sz w:val="28"/>
          <w:szCs w:val="28"/>
        </w:rPr>
        <w:t xml:space="preserve"> chung của tỉnh, nhất là hiểu rõ sự quan tâm của Đảng và Nhà nước về đảm bảo nhà ở cho đối tượng người có công, người nghèo, đồng bào dân tộc thiểu số và miền núi, người lao động thu nhập thấp; qua đó, tạo sự thống nhất tư tưởng, nhận thức, tạo niềm tin, động lực để các tầng</w:t>
      </w:r>
      <w:r w:rsidR="00DE0EDC">
        <w:rPr>
          <w:sz w:val="28"/>
          <w:szCs w:val="28"/>
        </w:rPr>
        <w:t xml:space="preserve"> lớp Nhân dân và cộng đồng doan</w:t>
      </w:r>
      <w:r w:rsidR="006A53D1">
        <w:rPr>
          <w:sz w:val="28"/>
          <w:szCs w:val="28"/>
        </w:rPr>
        <w:t>h nghiệp tích cực tham gia thực hiện công tác phát triển nhà ở trên địa bàn tỉnh</w:t>
      </w:r>
      <w:r>
        <w:rPr>
          <w:sz w:val="28"/>
          <w:szCs w:val="28"/>
        </w:rPr>
        <w:t>.</w:t>
      </w:r>
    </w:p>
    <w:p w:rsidR="000022B0" w:rsidRDefault="000022B0" w:rsidP="00B422C2">
      <w:pPr>
        <w:pStyle w:val="Heading1"/>
        <w:spacing w:before="120" w:after="120" w:line="288" w:lineRule="auto"/>
        <w:ind w:firstLine="720"/>
        <w:jc w:val="both"/>
      </w:pPr>
      <w:bookmarkStart w:id="0" w:name="bookmark0"/>
      <w:r w:rsidRPr="00282A4B">
        <w:rPr>
          <w:rStyle w:val="Vnbnnidung35"/>
          <w:b/>
          <w:sz w:val="28"/>
          <w:szCs w:val="28"/>
        </w:rPr>
        <w:t>II.</w:t>
      </w:r>
      <w:bookmarkEnd w:id="0"/>
      <w:r w:rsidR="00A324D1">
        <w:t xml:space="preserve"> </w:t>
      </w:r>
      <w:r w:rsidRPr="00DB4953">
        <w:t xml:space="preserve">NHIỆM VỤ </w:t>
      </w:r>
      <w:r w:rsidR="00A324D1">
        <w:t>VÀ GIẢI PHÁP</w:t>
      </w:r>
    </w:p>
    <w:p w:rsidR="008E7BBB" w:rsidRPr="005C103E" w:rsidRDefault="000F453C" w:rsidP="00B422C2">
      <w:pPr>
        <w:pStyle w:val="Vnbnnidung20"/>
        <w:shd w:val="clear" w:color="auto" w:fill="auto"/>
        <w:spacing w:before="120" w:line="288" w:lineRule="auto"/>
        <w:ind w:firstLine="760"/>
        <w:rPr>
          <w:sz w:val="28"/>
          <w:szCs w:val="28"/>
        </w:rPr>
      </w:pPr>
      <w:r w:rsidRPr="005C103E">
        <w:rPr>
          <w:b/>
          <w:sz w:val="28"/>
          <w:szCs w:val="28"/>
        </w:rPr>
        <w:t>1.</w:t>
      </w:r>
      <w:r w:rsidRPr="005C103E">
        <w:rPr>
          <w:sz w:val="28"/>
          <w:szCs w:val="28"/>
        </w:rPr>
        <w:t xml:space="preserve"> Thường trực Hội đồng nhân dân, đại biểu Hội đồng nhân dân các phường, xã tăng cường hơn nữa vai trò, trách nhiệm trong công tác </w:t>
      </w:r>
      <w:r w:rsidR="008E7BBB" w:rsidRPr="005C103E">
        <w:rPr>
          <w:sz w:val="28"/>
          <w:szCs w:val="28"/>
        </w:rPr>
        <w:t>tuyên truyền, quán triệt, nâng cao nhận thức, tinh thần trách nhiệm, cụ thể hóa và triển khai hiệu quả Nghị quyết số 02-NQ/TU, các chủ trương, quan điểm, mục tiêu, định hướng, cơ chế, chính sách về phát triển nhà ở và thị trường bất động sản, xem đây là nhiệm vụ quan trọng, th</w:t>
      </w:r>
      <w:r w:rsidR="00A81313" w:rsidRPr="005C103E">
        <w:rPr>
          <w:sz w:val="28"/>
          <w:szCs w:val="28"/>
        </w:rPr>
        <w:t>ườ</w:t>
      </w:r>
      <w:r w:rsidR="008E7BBB" w:rsidRPr="005C103E">
        <w:rPr>
          <w:sz w:val="28"/>
          <w:szCs w:val="28"/>
        </w:rPr>
        <w:t>ng xuyên, lâu dài gắn với tăng cường công tác giám sát</w:t>
      </w:r>
      <w:r w:rsidR="00A81313" w:rsidRPr="005C103E">
        <w:rPr>
          <w:sz w:val="28"/>
          <w:szCs w:val="28"/>
        </w:rPr>
        <w:t>, đôn đốc thực hiện nhằm đảm bảo thực hiện đạt và vượt mục tiêu Nghị quyết đã đề ra.</w:t>
      </w:r>
    </w:p>
    <w:p w:rsidR="00F54694" w:rsidRDefault="000F453C" w:rsidP="00B422C2">
      <w:pPr>
        <w:pStyle w:val="Vnbnnidung20"/>
        <w:shd w:val="clear" w:color="auto" w:fill="auto"/>
        <w:spacing w:before="120" w:line="288" w:lineRule="auto"/>
        <w:ind w:firstLine="760"/>
        <w:rPr>
          <w:sz w:val="28"/>
          <w:szCs w:val="28"/>
        </w:rPr>
      </w:pPr>
      <w:r>
        <w:rPr>
          <w:b/>
          <w:sz w:val="28"/>
          <w:szCs w:val="28"/>
        </w:rPr>
        <w:t>2.</w:t>
      </w:r>
      <w:r>
        <w:rPr>
          <w:sz w:val="28"/>
          <w:szCs w:val="28"/>
        </w:rPr>
        <w:t xml:space="preserve"> </w:t>
      </w:r>
      <w:r w:rsidR="00F54694">
        <w:rPr>
          <w:sz w:val="28"/>
          <w:szCs w:val="28"/>
        </w:rPr>
        <w:t>Tập trung rà soát các mục tiêu, chỉ tiêu, nhiệm vụ đến năm 2025 và những năm tiếp theo để xây dựng kế hoạch, xác định giải pháp trọng tâm, phân công cụ thể từng cơ quan, đơn vị nhằm tập trung lãnh đạo, chỉ đạo thực hiện trong thời gian tới đảm bảo đạt và vượt mục tiêu Nghị quyết đã đề ra. Trước mắt, hoàn thành các mục tiêu, chỉ tiêu đến năm 2025; đưa chỉ tiêu phát triển nhà ở vào các chỉ tiêu phát triển kinh tế - xã hội của ngành, địa phương; gắn với phong trào xóa nhà tạm, nhà dột nát trên địa bàn thành phố; hằng năm tổ chức sơ kết, đánh giá kết quả thực hiện.</w:t>
      </w:r>
    </w:p>
    <w:p w:rsidR="00A324D1" w:rsidRDefault="000F453C" w:rsidP="00B422C2">
      <w:pPr>
        <w:pStyle w:val="Vnbnnidung20"/>
        <w:shd w:val="clear" w:color="auto" w:fill="auto"/>
        <w:spacing w:before="120" w:line="288" w:lineRule="auto"/>
        <w:ind w:firstLine="760"/>
        <w:rPr>
          <w:sz w:val="28"/>
          <w:szCs w:val="28"/>
        </w:rPr>
      </w:pPr>
      <w:r>
        <w:rPr>
          <w:b/>
          <w:sz w:val="28"/>
          <w:szCs w:val="28"/>
        </w:rPr>
        <w:t>3.</w:t>
      </w:r>
      <w:r w:rsidR="00275FC1">
        <w:rPr>
          <w:b/>
          <w:sz w:val="28"/>
          <w:szCs w:val="28"/>
        </w:rPr>
        <w:t xml:space="preserve"> </w:t>
      </w:r>
      <w:r w:rsidR="005C103E">
        <w:rPr>
          <w:sz w:val="28"/>
          <w:szCs w:val="28"/>
        </w:rPr>
        <w:t>Tiếp tục rà soát</w:t>
      </w:r>
      <w:r w:rsidR="00DE0EDC">
        <w:rPr>
          <w:sz w:val="28"/>
          <w:szCs w:val="28"/>
        </w:rPr>
        <w:t>,</w:t>
      </w:r>
      <w:bookmarkStart w:id="1" w:name="_GoBack"/>
      <w:bookmarkEnd w:id="1"/>
      <w:r w:rsidR="00DE0EDC">
        <w:rPr>
          <w:sz w:val="28"/>
          <w:szCs w:val="28"/>
        </w:rPr>
        <w:t xml:space="preserve"> đề xuất</w:t>
      </w:r>
      <w:r w:rsidR="005C103E">
        <w:rPr>
          <w:sz w:val="28"/>
          <w:szCs w:val="28"/>
        </w:rPr>
        <w:t>, xây dựng, hoàn thiện các cơ chế, chính sách hỗ trợ, tháo gỡ khó khăn</w:t>
      </w:r>
      <w:r w:rsidR="00530A4B">
        <w:rPr>
          <w:sz w:val="28"/>
          <w:szCs w:val="28"/>
        </w:rPr>
        <w:t>, vướng mắc cho các dự án phát triển nhà ở và phát triển thị trường bất động sản, các chính sách về tài chính, tín dụng, lãi suất, đ</w:t>
      </w:r>
      <w:r w:rsidR="00275FC1">
        <w:rPr>
          <w:sz w:val="28"/>
          <w:szCs w:val="28"/>
        </w:rPr>
        <w:t>ấ</w:t>
      </w:r>
      <w:r w:rsidR="00530A4B">
        <w:rPr>
          <w:sz w:val="28"/>
          <w:szCs w:val="28"/>
        </w:rPr>
        <w:t>t đai</w:t>
      </w:r>
      <w:r w:rsidR="00275FC1">
        <w:rPr>
          <w:sz w:val="28"/>
          <w:szCs w:val="28"/>
        </w:rPr>
        <w:t>, hạ tầng</w:t>
      </w:r>
      <w:r w:rsidR="00530A4B">
        <w:rPr>
          <w:sz w:val="28"/>
          <w:szCs w:val="28"/>
        </w:rPr>
        <w:t>…</w:t>
      </w:r>
      <w:r w:rsidR="00275FC1">
        <w:rPr>
          <w:sz w:val="28"/>
          <w:szCs w:val="28"/>
        </w:rPr>
        <w:t xml:space="preserve"> </w:t>
      </w:r>
      <w:r w:rsidR="00530A4B">
        <w:rPr>
          <w:sz w:val="28"/>
          <w:szCs w:val="28"/>
        </w:rPr>
        <w:t>Đẩy mạnh việc phân cấp nhằm tạo sự chủ động trong thực hiện phát triển nhà ở cho các địa phương, nhất là phân cấp về thu hút, kêu gọi đầu tư các khu dân cư, đô thị… với quy mô phù hợp.</w:t>
      </w:r>
    </w:p>
    <w:p w:rsidR="002F1B09" w:rsidRDefault="002F1B09" w:rsidP="00B422C2">
      <w:pPr>
        <w:pStyle w:val="Vnbnnidung20"/>
        <w:shd w:val="clear" w:color="auto" w:fill="auto"/>
        <w:spacing w:before="120" w:line="288" w:lineRule="auto"/>
        <w:ind w:firstLine="760"/>
        <w:rPr>
          <w:sz w:val="28"/>
          <w:szCs w:val="28"/>
        </w:rPr>
      </w:pPr>
      <w:r w:rsidRPr="00A82FF0">
        <w:rPr>
          <w:b/>
          <w:sz w:val="28"/>
          <w:szCs w:val="28"/>
        </w:rPr>
        <w:t>4.</w:t>
      </w:r>
      <w:r>
        <w:rPr>
          <w:sz w:val="28"/>
          <w:szCs w:val="28"/>
        </w:rPr>
        <w:t xml:space="preserve"> </w:t>
      </w:r>
      <w:r w:rsidR="00F54694">
        <w:rPr>
          <w:sz w:val="28"/>
          <w:szCs w:val="28"/>
        </w:rPr>
        <w:t>Tranh thủ tối đa nguồn vốn hỗ trợ từ Trung ương gắn với lồng ghép, sử dụng hiệu quả các nguồn vốn khác để ưu tiên hỗ trợ, tạo điều kiện về nhà ở cho các đối tượng chính sách, người có công, hộ nghèo. Bố trí nguồn lực hợp lý đảm bảo thực hiện tốt nhiêm vụ phát triển nhà ở và thị trường bất động sản.</w:t>
      </w:r>
    </w:p>
    <w:p w:rsidR="000022B0" w:rsidRDefault="00A324D1" w:rsidP="00B422C2">
      <w:pPr>
        <w:pStyle w:val="Heading1"/>
        <w:spacing w:before="120" w:after="120" w:line="288" w:lineRule="auto"/>
        <w:ind w:firstLine="720"/>
        <w:jc w:val="both"/>
      </w:pPr>
      <w:r>
        <w:t>III</w:t>
      </w:r>
      <w:r w:rsidR="000022B0" w:rsidRPr="00910A24">
        <w:t>. T</w:t>
      </w:r>
      <w:r w:rsidR="000022B0">
        <w:t>Ổ</w:t>
      </w:r>
      <w:r w:rsidR="000022B0" w:rsidRPr="00910A24">
        <w:t xml:space="preserve"> CHỨC THỰC HIỆN</w:t>
      </w:r>
    </w:p>
    <w:p w:rsidR="000F453C" w:rsidRDefault="000F453C" w:rsidP="00B422C2">
      <w:pPr>
        <w:pStyle w:val="Vnbnnidung20"/>
        <w:shd w:val="clear" w:color="auto" w:fill="auto"/>
        <w:spacing w:before="120" w:line="288" w:lineRule="auto"/>
        <w:ind w:firstLine="760"/>
        <w:rPr>
          <w:b/>
          <w:sz w:val="28"/>
          <w:szCs w:val="28"/>
        </w:rPr>
      </w:pPr>
      <w:r>
        <w:rPr>
          <w:rStyle w:val="Vnbnnidung35"/>
          <w:sz w:val="28"/>
          <w:szCs w:val="28"/>
        </w:rPr>
        <w:t xml:space="preserve">1. </w:t>
      </w:r>
      <w:r>
        <w:rPr>
          <w:rStyle w:val="Vnbnnidung35"/>
          <w:b w:val="0"/>
          <w:sz w:val="28"/>
          <w:szCs w:val="28"/>
          <w:lang w:val="en-US"/>
        </w:rPr>
        <w:t>Thường trực Hội đồng nhân dân các phường, xã</w:t>
      </w:r>
      <w:r>
        <w:rPr>
          <w:sz w:val="28"/>
          <w:szCs w:val="28"/>
        </w:rPr>
        <w:t xml:space="preserve"> khẩn trương xây dựng Kế hoạch triển khai thực hiện </w:t>
      </w:r>
      <w:r w:rsidR="002D3DEF">
        <w:rPr>
          <w:sz w:val="28"/>
          <w:szCs w:val="28"/>
        </w:rPr>
        <w:t xml:space="preserve">Thông báo số 810-TB/TU ngày 22/01/2025 của Ban </w:t>
      </w:r>
      <w:r w:rsidR="002D3DEF">
        <w:rPr>
          <w:sz w:val="28"/>
          <w:szCs w:val="28"/>
        </w:rPr>
        <w:lastRenderedPageBreak/>
        <w:t>Thường vụ Tỉnh ủy sơ kết 03 năm thực hiện Nghị quyết số 02-NQ/TU về tiếp tục tăng cường sự lãnh đạo của các cấp ủy Đảng về phát triển nhà ở giai đoạn 2021-2025, định hướng đến năm 2030</w:t>
      </w:r>
      <w:r>
        <w:rPr>
          <w:sz w:val="28"/>
          <w:szCs w:val="28"/>
        </w:rPr>
        <w:t xml:space="preserve">. Hoàn thành và báo cáo kết quả tuyên truyền, quán triệt, triển khai thực hiện về Thường trực Hội đồng nhân dân thành phố </w:t>
      </w:r>
      <w:r>
        <w:rPr>
          <w:i/>
          <w:sz w:val="28"/>
          <w:szCs w:val="28"/>
        </w:rPr>
        <w:t xml:space="preserve">(qua văn phòng Hội đồng nhân dân và Ủy ban nhân dân thành phố) </w:t>
      </w:r>
      <w:r>
        <w:rPr>
          <w:b/>
          <w:sz w:val="28"/>
          <w:szCs w:val="28"/>
        </w:rPr>
        <w:t>trước ngày 2</w:t>
      </w:r>
      <w:r w:rsidR="002D3DEF">
        <w:rPr>
          <w:b/>
          <w:sz w:val="28"/>
          <w:szCs w:val="28"/>
        </w:rPr>
        <w:t>0</w:t>
      </w:r>
      <w:r>
        <w:rPr>
          <w:b/>
          <w:sz w:val="28"/>
          <w:szCs w:val="28"/>
        </w:rPr>
        <w:t>/02/2025.</w:t>
      </w:r>
    </w:p>
    <w:p w:rsidR="000F453C" w:rsidRDefault="000F453C" w:rsidP="00B422C2">
      <w:pPr>
        <w:pStyle w:val="Vnbnnidung20"/>
        <w:shd w:val="clear" w:color="auto" w:fill="auto"/>
        <w:spacing w:before="120" w:line="288" w:lineRule="auto"/>
        <w:ind w:firstLine="760"/>
      </w:pPr>
      <w:r>
        <w:rPr>
          <w:b/>
          <w:sz w:val="28"/>
          <w:szCs w:val="28"/>
        </w:rPr>
        <w:t>2.</w:t>
      </w:r>
      <w:r>
        <w:rPr>
          <w:sz w:val="28"/>
          <w:szCs w:val="28"/>
        </w:rPr>
        <w:t xml:space="preserve"> Thường trực Hội đồng nhân dân, 02 Ban Hội đồng nhân dân; Đại biểu Hội đồng nhân dân thành phố, Thường trực Hội đồng nhân dân các phường, xã tăng cường công tác giám sát việc tổ chức thực hiện triển khai </w:t>
      </w:r>
      <w:r w:rsidR="002D3DEF">
        <w:rPr>
          <w:sz w:val="28"/>
          <w:szCs w:val="28"/>
        </w:rPr>
        <w:t>đảm bảo nhà ở cho đối tượng người có công, người ngh</w:t>
      </w:r>
      <w:r w:rsidR="00230DED">
        <w:rPr>
          <w:sz w:val="28"/>
          <w:szCs w:val="28"/>
        </w:rPr>
        <w:t>èo</w:t>
      </w:r>
      <w:r w:rsidR="002D3DEF">
        <w:rPr>
          <w:sz w:val="28"/>
          <w:szCs w:val="28"/>
        </w:rPr>
        <w:t>, người lao động thu nhập thấp</w:t>
      </w:r>
      <w:r>
        <w:rPr>
          <w:sz w:val="28"/>
          <w:szCs w:val="28"/>
        </w:rPr>
        <w:t>.</w:t>
      </w:r>
    </w:p>
    <w:p w:rsidR="000F453C" w:rsidRDefault="000F453C" w:rsidP="00B422C2">
      <w:pPr>
        <w:pStyle w:val="Vnbnnidung20"/>
        <w:shd w:val="clear" w:color="auto" w:fill="auto"/>
        <w:spacing w:before="120" w:line="288" w:lineRule="auto"/>
        <w:ind w:firstLine="760"/>
        <w:rPr>
          <w:sz w:val="28"/>
          <w:szCs w:val="28"/>
        </w:rPr>
      </w:pPr>
      <w:r>
        <w:rPr>
          <w:b/>
          <w:sz w:val="28"/>
          <w:szCs w:val="28"/>
        </w:rPr>
        <w:t>3.</w:t>
      </w:r>
      <w:r>
        <w:rPr>
          <w:sz w:val="28"/>
          <w:szCs w:val="28"/>
        </w:rPr>
        <w:t xml:space="preserve"> Văn phòng Hội đồng nhân dân và Ủy ban nhân dân </w:t>
      </w:r>
      <w:r w:rsidR="00136C5E">
        <w:rPr>
          <w:sz w:val="28"/>
          <w:szCs w:val="28"/>
        </w:rPr>
        <w:t xml:space="preserve">thành phố </w:t>
      </w:r>
      <w:r>
        <w:rPr>
          <w:sz w:val="28"/>
          <w:szCs w:val="28"/>
        </w:rPr>
        <w:t>có trách nhiệm theo dõi, đôn đốc việc triển khai thực hiện kế hoạch; định kỳ hằng năm báo cáo Thường trực Hội đồng nhân dân thành phố đảm bảo đúng tiến độ,</w:t>
      </w:r>
      <w:r w:rsidR="002D3DEF">
        <w:rPr>
          <w:sz w:val="28"/>
          <w:szCs w:val="28"/>
        </w:rPr>
        <w:t xml:space="preserve"> đạt chất lượng, hiệu quả.</w:t>
      </w:r>
    </w:p>
    <w:p w:rsidR="00FD48DA" w:rsidRPr="00FD48DA" w:rsidRDefault="00FD48DA" w:rsidP="008E69E1">
      <w:pPr>
        <w:pStyle w:val="Vnbnnidung20"/>
        <w:shd w:val="clear" w:color="auto" w:fill="auto"/>
        <w:spacing w:after="0" w:line="240" w:lineRule="auto"/>
        <w:ind w:firstLine="760"/>
        <w:rPr>
          <w:b/>
          <w:i/>
          <w:sz w:val="28"/>
          <w:szCs w:val="28"/>
        </w:rPr>
      </w:pPr>
      <w:r w:rsidRPr="00FD48DA">
        <w:rPr>
          <w:i/>
          <w:sz w:val="28"/>
          <w:szCs w:val="28"/>
        </w:rPr>
        <w:t>(Đính kèm Thông báo 810-TB/T</w:t>
      </w:r>
      <w:r>
        <w:rPr>
          <w:i/>
          <w:sz w:val="28"/>
          <w:szCs w:val="28"/>
        </w:rPr>
        <w:t>U ngày</w:t>
      </w:r>
      <w:r w:rsidRPr="00FD48DA">
        <w:rPr>
          <w:i/>
          <w:sz w:val="28"/>
          <w:szCs w:val="28"/>
        </w:rPr>
        <w:t xml:space="preserve"> 22/01/2025 </w:t>
      </w:r>
      <w:r>
        <w:rPr>
          <w:i/>
          <w:sz w:val="28"/>
          <w:szCs w:val="28"/>
        </w:rPr>
        <w:t>của Ban</w:t>
      </w:r>
      <w:r w:rsidRPr="00FD48DA">
        <w:rPr>
          <w:i/>
          <w:sz w:val="28"/>
          <w:szCs w:val="28"/>
        </w:rPr>
        <w:t xml:space="preserve"> Thường vụ Tỉnh ủy).</w:t>
      </w:r>
    </w:p>
    <w:p w:rsidR="000022B0" w:rsidRPr="000022B0" w:rsidRDefault="000022B0" w:rsidP="008E69E1">
      <w:pPr>
        <w:rPr>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80"/>
      </w:tblGrid>
      <w:tr w:rsidR="000022B0" w:rsidRPr="0084669C" w:rsidTr="00FA080D">
        <w:tc>
          <w:tcPr>
            <w:tcW w:w="5070" w:type="dxa"/>
          </w:tcPr>
          <w:p w:rsidR="000022B0" w:rsidRPr="003550D2" w:rsidRDefault="000022B0" w:rsidP="008E69E1">
            <w:pPr>
              <w:pStyle w:val="Heading1"/>
              <w:jc w:val="both"/>
              <w:outlineLvl w:val="0"/>
              <w:rPr>
                <w:b w:val="0"/>
                <w:i/>
                <w:sz w:val="24"/>
                <w:szCs w:val="24"/>
              </w:rPr>
            </w:pPr>
            <w:r w:rsidRPr="003550D2">
              <w:rPr>
                <w:b w:val="0"/>
                <w:i/>
                <w:sz w:val="24"/>
                <w:szCs w:val="24"/>
              </w:rPr>
              <w:t xml:space="preserve">Nơi nhận:      </w:t>
            </w:r>
          </w:p>
          <w:p w:rsidR="000F453C" w:rsidRDefault="000F453C" w:rsidP="008E69E1">
            <w:pPr>
              <w:jc w:val="both"/>
              <w:rPr>
                <w:rFonts w:ascii="Times New Roman" w:hAnsi="Times New Roman" w:cs="Times New Roman"/>
                <w:szCs w:val="28"/>
              </w:rPr>
            </w:pPr>
            <w:r>
              <w:rPr>
                <w:rFonts w:ascii="Times New Roman" w:hAnsi="Times New Roman" w:cs="Times New Roman"/>
                <w:szCs w:val="28"/>
              </w:rPr>
              <w:t xml:space="preserve">- Thường trực Thành ủy; </w:t>
            </w:r>
          </w:p>
          <w:p w:rsidR="000F453C" w:rsidRDefault="000F453C" w:rsidP="008E69E1">
            <w:pPr>
              <w:jc w:val="both"/>
              <w:rPr>
                <w:rFonts w:ascii="Times New Roman" w:hAnsi="Times New Roman" w:cs="Times New Roman"/>
                <w:szCs w:val="28"/>
              </w:rPr>
            </w:pPr>
            <w:r>
              <w:rPr>
                <w:rFonts w:ascii="Times New Roman" w:hAnsi="Times New Roman" w:cs="Times New Roman"/>
                <w:szCs w:val="28"/>
              </w:rPr>
              <w:t xml:space="preserve">- TT. HĐND, UBND thành phố; </w:t>
            </w:r>
          </w:p>
          <w:p w:rsidR="000F453C" w:rsidRDefault="000F453C" w:rsidP="008E69E1">
            <w:pPr>
              <w:jc w:val="both"/>
              <w:rPr>
                <w:rFonts w:ascii="Times New Roman" w:hAnsi="Times New Roman" w:cs="Times New Roman"/>
                <w:szCs w:val="28"/>
              </w:rPr>
            </w:pPr>
            <w:r>
              <w:rPr>
                <w:rFonts w:ascii="Times New Roman" w:hAnsi="Times New Roman" w:cs="Times New Roman"/>
                <w:szCs w:val="28"/>
              </w:rPr>
              <w:t>- Tổ đại biểu, đại biểu HĐND thành phố;</w:t>
            </w:r>
          </w:p>
          <w:p w:rsidR="000F453C" w:rsidRDefault="000F453C" w:rsidP="008E69E1">
            <w:pPr>
              <w:jc w:val="both"/>
              <w:rPr>
                <w:rFonts w:ascii="Times New Roman" w:hAnsi="Times New Roman" w:cs="Times New Roman"/>
                <w:szCs w:val="28"/>
              </w:rPr>
            </w:pPr>
            <w:r>
              <w:rPr>
                <w:rFonts w:ascii="Times New Roman" w:hAnsi="Times New Roman" w:cs="Times New Roman"/>
                <w:szCs w:val="28"/>
              </w:rPr>
              <w:t xml:space="preserve">- HĐND các phường, xã; </w:t>
            </w:r>
          </w:p>
          <w:p w:rsidR="000022B0" w:rsidRPr="00263D23" w:rsidRDefault="000F453C" w:rsidP="008E69E1">
            <w:pPr>
              <w:pStyle w:val="Heading1"/>
              <w:jc w:val="both"/>
              <w:outlineLvl w:val="0"/>
              <w:rPr>
                <w:b w:val="0"/>
                <w:sz w:val="24"/>
                <w:szCs w:val="24"/>
              </w:rPr>
            </w:pPr>
            <w:r w:rsidRPr="00263D23">
              <w:rPr>
                <w:b w:val="0"/>
                <w:sz w:val="24"/>
                <w:szCs w:val="24"/>
              </w:rPr>
              <w:t xml:space="preserve">- Lưu Văn phòng.                                                                                     </w:t>
            </w:r>
          </w:p>
        </w:tc>
        <w:tc>
          <w:tcPr>
            <w:tcW w:w="4280" w:type="dxa"/>
          </w:tcPr>
          <w:p w:rsidR="000022B0" w:rsidRDefault="000022B0" w:rsidP="008E69E1">
            <w:pPr>
              <w:jc w:val="center"/>
              <w:rPr>
                <w:rFonts w:ascii="Times New Roman" w:hAnsi="Times New Roman" w:cs="Times New Roman"/>
                <w:b/>
                <w:color w:val="auto"/>
                <w:sz w:val="28"/>
                <w:szCs w:val="28"/>
                <w:lang w:val="en-US"/>
              </w:rPr>
            </w:pPr>
            <w:r w:rsidRPr="0084669C">
              <w:rPr>
                <w:rFonts w:ascii="Times New Roman" w:hAnsi="Times New Roman" w:cs="Times New Roman"/>
                <w:b/>
                <w:color w:val="auto"/>
                <w:sz w:val="28"/>
                <w:szCs w:val="28"/>
              </w:rPr>
              <w:t>TM. THƯỜNG TRỰC HĐND</w:t>
            </w:r>
          </w:p>
          <w:p w:rsidR="000022B0" w:rsidRPr="008972AC" w:rsidRDefault="000022B0" w:rsidP="008E69E1">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KT. CHỦ TỊCH</w:t>
            </w:r>
          </w:p>
          <w:p w:rsidR="000022B0" w:rsidRPr="0084669C" w:rsidRDefault="000022B0" w:rsidP="008E69E1">
            <w:pPr>
              <w:jc w:val="center"/>
              <w:rPr>
                <w:rFonts w:ascii="Times New Roman" w:hAnsi="Times New Roman" w:cs="Times New Roman"/>
                <w:color w:val="auto"/>
                <w:sz w:val="28"/>
                <w:szCs w:val="28"/>
              </w:rPr>
            </w:pPr>
            <w:r w:rsidRPr="0084669C">
              <w:rPr>
                <w:rFonts w:ascii="Times New Roman" w:hAnsi="Times New Roman" w:cs="Times New Roman"/>
                <w:b/>
                <w:color w:val="auto"/>
                <w:sz w:val="28"/>
                <w:szCs w:val="28"/>
              </w:rPr>
              <w:t>PHÓ CHỦ TỊCH</w:t>
            </w:r>
          </w:p>
          <w:p w:rsidR="000022B0" w:rsidRPr="0084669C" w:rsidRDefault="000022B0" w:rsidP="008E69E1">
            <w:pPr>
              <w:jc w:val="center"/>
              <w:rPr>
                <w:rFonts w:ascii="Times New Roman" w:hAnsi="Times New Roman" w:cs="Times New Roman"/>
                <w:color w:val="auto"/>
                <w:sz w:val="28"/>
                <w:szCs w:val="28"/>
                <w:lang w:val="en-US"/>
              </w:rPr>
            </w:pPr>
          </w:p>
          <w:p w:rsidR="000022B0" w:rsidRDefault="000022B0" w:rsidP="008E69E1">
            <w:pPr>
              <w:jc w:val="center"/>
              <w:rPr>
                <w:rFonts w:ascii="Times New Roman" w:hAnsi="Times New Roman" w:cs="Times New Roman"/>
                <w:color w:val="auto"/>
                <w:sz w:val="28"/>
                <w:szCs w:val="28"/>
                <w:lang w:val="en-US"/>
              </w:rPr>
            </w:pPr>
          </w:p>
          <w:p w:rsidR="000022B0" w:rsidRPr="0084669C" w:rsidRDefault="000022B0" w:rsidP="008E69E1">
            <w:pPr>
              <w:jc w:val="center"/>
              <w:rPr>
                <w:rFonts w:ascii="Times New Roman" w:hAnsi="Times New Roman" w:cs="Times New Roman"/>
                <w:color w:val="auto"/>
                <w:sz w:val="28"/>
                <w:szCs w:val="28"/>
                <w:lang w:val="en-US"/>
              </w:rPr>
            </w:pPr>
          </w:p>
          <w:p w:rsidR="000022B0" w:rsidRPr="0084669C" w:rsidRDefault="000022B0" w:rsidP="008E69E1">
            <w:pPr>
              <w:rPr>
                <w:rFonts w:ascii="Times New Roman" w:hAnsi="Times New Roman" w:cs="Times New Roman"/>
                <w:b/>
                <w:color w:val="auto"/>
                <w:sz w:val="28"/>
                <w:szCs w:val="28"/>
                <w:lang w:val="en-US"/>
              </w:rPr>
            </w:pPr>
          </w:p>
          <w:p w:rsidR="000022B0" w:rsidRPr="0084669C" w:rsidRDefault="000022B0" w:rsidP="008E69E1">
            <w:pPr>
              <w:jc w:val="center"/>
              <w:rPr>
                <w:rFonts w:ascii="Times New Roman" w:hAnsi="Times New Roman" w:cs="Times New Roman"/>
                <w:b/>
                <w:color w:val="auto"/>
                <w:sz w:val="28"/>
                <w:szCs w:val="28"/>
                <w:lang w:val="en-US"/>
              </w:rPr>
            </w:pPr>
            <w:r w:rsidRPr="0084669C">
              <w:rPr>
                <w:rFonts w:ascii="Times New Roman" w:hAnsi="Times New Roman" w:cs="Times New Roman"/>
                <w:b/>
                <w:color w:val="auto"/>
                <w:sz w:val="28"/>
                <w:szCs w:val="28"/>
              </w:rPr>
              <w:t>Trần Thanh Minh</w:t>
            </w:r>
          </w:p>
        </w:tc>
      </w:tr>
    </w:tbl>
    <w:p w:rsidR="000022B0" w:rsidRPr="000022B0" w:rsidRDefault="000022B0" w:rsidP="00B422C2">
      <w:pPr>
        <w:spacing w:before="120" w:after="120" w:line="288" w:lineRule="auto"/>
        <w:rPr>
          <w:lang w:val="en-US" w:eastAsia="en-US" w:bidi="ar-SA"/>
        </w:rPr>
      </w:pPr>
    </w:p>
    <w:p w:rsidR="00B0178F" w:rsidRDefault="00B0178F" w:rsidP="00B422C2">
      <w:pPr>
        <w:spacing w:before="120" w:after="120" w:line="288" w:lineRule="auto"/>
      </w:pPr>
    </w:p>
    <w:sectPr w:rsidR="00B0178F" w:rsidSect="006E0CC1">
      <w:headerReference w:type="default" r:id="rId7"/>
      <w:pgSz w:w="12240" w:h="15840"/>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F3" w:rsidRDefault="00304EF3" w:rsidP="008E69E1">
      <w:r>
        <w:separator/>
      </w:r>
    </w:p>
  </w:endnote>
  <w:endnote w:type="continuationSeparator" w:id="0">
    <w:p w:rsidR="00304EF3" w:rsidRDefault="00304EF3" w:rsidP="008E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F3" w:rsidRDefault="00304EF3" w:rsidP="008E69E1">
      <w:r>
        <w:separator/>
      </w:r>
    </w:p>
  </w:footnote>
  <w:footnote w:type="continuationSeparator" w:id="0">
    <w:p w:rsidR="00304EF3" w:rsidRDefault="00304EF3" w:rsidP="008E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88925"/>
      <w:docPartObj>
        <w:docPartGallery w:val="Page Numbers (Top of Page)"/>
        <w:docPartUnique/>
      </w:docPartObj>
    </w:sdtPr>
    <w:sdtEndPr>
      <w:rPr>
        <w:noProof/>
      </w:rPr>
    </w:sdtEndPr>
    <w:sdtContent>
      <w:p w:rsidR="008E69E1" w:rsidRPr="008E69E1" w:rsidRDefault="008E69E1" w:rsidP="008E69E1">
        <w:pPr>
          <w:pStyle w:val="Header"/>
          <w:jc w:val="center"/>
        </w:pPr>
        <w:r>
          <w:fldChar w:fldCharType="begin"/>
        </w:r>
        <w:r>
          <w:instrText xml:space="preserve"> PAGE   \* MERGEFORMAT </w:instrText>
        </w:r>
        <w:r>
          <w:fldChar w:fldCharType="separate"/>
        </w:r>
        <w:r w:rsidR="00DE0EDC">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32"/>
    <w:rsid w:val="000022B0"/>
    <w:rsid w:val="000F453C"/>
    <w:rsid w:val="001060FB"/>
    <w:rsid w:val="00136C5E"/>
    <w:rsid w:val="00230DED"/>
    <w:rsid w:val="00263D23"/>
    <w:rsid w:val="00275FC1"/>
    <w:rsid w:val="002857B0"/>
    <w:rsid w:val="002D3DEF"/>
    <w:rsid w:val="002F1B09"/>
    <w:rsid w:val="00304EF3"/>
    <w:rsid w:val="003A4EA0"/>
    <w:rsid w:val="00524A76"/>
    <w:rsid w:val="00530A4B"/>
    <w:rsid w:val="005C103E"/>
    <w:rsid w:val="005F601A"/>
    <w:rsid w:val="00654B02"/>
    <w:rsid w:val="006821D4"/>
    <w:rsid w:val="006A2BDB"/>
    <w:rsid w:val="006A53D1"/>
    <w:rsid w:val="006E0CC1"/>
    <w:rsid w:val="006E2732"/>
    <w:rsid w:val="007B5F2D"/>
    <w:rsid w:val="008C5270"/>
    <w:rsid w:val="008D19AB"/>
    <w:rsid w:val="008E69E1"/>
    <w:rsid w:val="008E7BBB"/>
    <w:rsid w:val="00936D1A"/>
    <w:rsid w:val="00971AB2"/>
    <w:rsid w:val="00A324D1"/>
    <w:rsid w:val="00A81313"/>
    <w:rsid w:val="00A82FF0"/>
    <w:rsid w:val="00AF6AB6"/>
    <w:rsid w:val="00B0178F"/>
    <w:rsid w:val="00B31804"/>
    <w:rsid w:val="00B364C3"/>
    <w:rsid w:val="00B422C2"/>
    <w:rsid w:val="00C23747"/>
    <w:rsid w:val="00C45A7B"/>
    <w:rsid w:val="00C873E3"/>
    <w:rsid w:val="00C94B9B"/>
    <w:rsid w:val="00CB11E7"/>
    <w:rsid w:val="00D86354"/>
    <w:rsid w:val="00DE0EDC"/>
    <w:rsid w:val="00E54F86"/>
    <w:rsid w:val="00E632E1"/>
    <w:rsid w:val="00F0693F"/>
    <w:rsid w:val="00F54694"/>
    <w:rsid w:val="00FD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73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qFormat/>
    <w:rsid w:val="006E2732"/>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4">
    <w:name w:val="heading 4"/>
    <w:basedOn w:val="Normal"/>
    <w:next w:val="Normal"/>
    <w:link w:val="Heading4Char"/>
    <w:qFormat/>
    <w:rsid w:val="006E2732"/>
    <w:pPr>
      <w:keepNext/>
      <w:widowControl/>
      <w:outlineLvl w:val="3"/>
    </w:pPr>
    <w:rPr>
      <w:rFonts w:ascii="Times New Roman" w:eastAsia="Times New Roman" w:hAnsi="Times New Roman" w:cs="Times New Roman"/>
      <w:i/>
      <w:i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732"/>
    <w:rPr>
      <w:rFonts w:eastAsia="Times New Roman" w:cs="Times New Roman"/>
      <w:b/>
      <w:bCs/>
      <w:szCs w:val="28"/>
    </w:rPr>
  </w:style>
  <w:style w:type="character" w:customStyle="1" w:styleId="Heading4Char">
    <w:name w:val="Heading 4 Char"/>
    <w:basedOn w:val="DefaultParagraphFont"/>
    <w:link w:val="Heading4"/>
    <w:rsid w:val="006E2732"/>
    <w:rPr>
      <w:rFonts w:eastAsia="Times New Roman" w:cs="Times New Roman"/>
      <w:i/>
      <w:iCs/>
      <w:sz w:val="27"/>
      <w:szCs w:val="27"/>
    </w:rPr>
  </w:style>
  <w:style w:type="character" w:customStyle="1" w:styleId="Vnbnnidung35">
    <w:name w:val="Văn bản nội dung (3) + 5"/>
    <w:aliases w:val="5 pt,Không in đậm,Văn bản nội dung (3) + 10,In nghiêng,Văn bản nội dung (3) + 8 pt,Văn bản nội dung (5) + 24 pt,Văn bản nội dung (5) + 7,Văn bản nội dung (5) + 10 pt,In đậm,Tỉ lệ 75%,Văn bản nội dung (4) + Không in đậm,7"/>
    <w:basedOn w:val="DefaultParagraphFont"/>
    <w:rsid w:val="006E2732"/>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8Innghing">
    <w:name w:val="Văn bản nội dung (8) + In nghiêng"/>
    <w:basedOn w:val="DefaultParagraphFont"/>
    <w:rsid w:val="006E273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7Innghing">
    <w:name w:val="Văn bản nội dung (7) + In nghiêng"/>
    <w:basedOn w:val="DefaultParagraphFont"/>
    <w:rsid w:val="006E2732"/>
    <w:rPr>
      <w:rFonts w:eastAsia="Times New Roman" w:cs="Times New Roman"/>
      <w:i/>
      <w:iCs/>
      <w:color w:val="000000"/>
      <w:spacing w:val="0"/>
      <w:w w:val="100"/>
      <w:position w:val="0"/>
      <w:sz w:val="18"/>
      <w:szCs w:val="18"/>
      <w:shd w:val="clear" w:color="auto" w:fill="FFFFFF"/>
      <w:lang w:val="vi-VN" w:eastAsia="vi-VN" w:bidi="vi-VN"/>
    </w:rPr>
  </w:style>
  <w:style w:type="character" w:customStyle="1" w:styleId="Tiu1Khnginm">
    <w:name w:val="Tiêu đề #1 + Không in đậm"/>
    <w:basedOn w:val="DefaultParagraphFont"/>
    <w:rsid w:val="000022B0"/>
    <w:rPr>
      <w:rFonts w:eastAsia="Times New Roman" w:cs="Times New Roman"/>
      <w:b/>
      <w:bCs/>
      <w:color w:val="000000"/>
      <w:spacing w:val="0"/>
      <w:w w:val="100"/>
      <w:position w:val="0"/>
      <w:sz w:val="22"/>
      <w:shd w:val="clear" w:color="auto" w:fill="FFFFFF"/>
      <w:lang w:val="vi-VN" w:eastAsia="vi-VN" w:bidi="vi-VN"/>
    </w:rPr>
  </w:style>
  <w:style w:type="character" w:customStyle="1" w:styleId="Vnbnnidung512pt">
    <w:name w:val="Văn bản nội dung (5) + 12 pt"/>
    <w:basedOn w:val="DefaultParagraphFont"/>
    <w:rsid w:val="000022B0"/>
    <w:rPr>
      <w:rFonts w:eastAsia="Times New Roman" w:cs="Times New Roman"/>
      <w:color w:val="000000"/>
      <w:spacing w:val="0"/>
      <w:w w:val="100"/>
      <w:position w:val="0"/>
      <w:sz w:val="24"/>
      <w:szCs w:val="24"/>
      <w:shd w:val="clear" w:color="auto" w:fill="FFFFFF"/>
      <w:lang w:val="vi-VN" w:eastAsia="vi-VN" w:bidi="vi-VN"/>
    </w:rPr>
  </w:style>
  <w:style w:type="table" w:styleId="TableGrid">
    <w:name w:val="Table Grid"/>
    <w:basedOn w:val="TableNormal"/>
    <w:uiPriority w:val="59"/>
    <w:rsid w:val="000022B0"/>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locked/>
    <w:rsid w:val="000F453C"/>
    <w:rPr>
      <w:rFonts w:eastAsia="Times New Roman" w:cs="Times New Roman"/>
      <w:sz w:val="22"/>
      <w:shd w:val="clear" w:color="auto" w:fill="FFFFFF"/>
    </w:rPr>
  </w:style>
  <w:style w:type="paragraph" w:customStyle="1" w:styleId="Vnbnnidung20">
    <w:name w:val="Văn bản nội dung (2)"/>
    <w:basedOn w:val="Normal"/>
    <w:link w:val="Vnbnnidung2"/>
    <w:rsid w:val="000F453C"/>
    <w:pPr>
      <w:shd w:val="clear" w:color="auto" w:fill="FFFFFF"/>
      <w:spacing w:after="120" w:line="303" w:lineRule="exact"/>
      <w:jc w:val="both"/>
    </w:pPr>
    <w:rPr>
      <w:rFonts w:ascii="Times New Roman" w:eastAsia="Times New Roman" w:hAnsi="Times New Roman" w:cs="Times New Roman"/>
      <w:color w:val="auto"/>
      <w:sz w:val="22"/>
      <w:szCs w:val="22"/>
      <w:lang w:val="en-US" w:eastAsia="en-US" w:bidi="ar-SA"/>
    </w:rPr>
  </w:style>
  <w:style w:type="character" w:customStyle="1" w:styleId="Vnbnnidung9Innghing">
    <w:name w:val="Văn bản nội dung (9) + In nghiêng"/>
    <w:basedOn w:val="DefaultParagraphFont"/>
    <w:rsid w:val="000F453C"/>
    <w:rPr>
      <w:rFonts w:ascii="Times New Roman" w:eastAsia="Times New Roman" w:hAnsi="Times New Roman" w:cs="Times New Roman" w:hint="default"/>
      <w:i/>
      <w:iCs/>
      <w:color w:val="000000"/>
      <w:spacing w:val="0"/>
      <w:w w:val="100"/>
      <w:position w:val="0"/>
      <w:sz w:val="21"/>
      <w:szCs w:val="21"/>
      <w:shd w:val="clear" w:color="auto" w:fill="FFFFFF"/>
      <w:lang w:val="vi-VN" w:eastAsia="vi-VN" w:bidi="vi-VN"/>
    </w:rPr>
  </w:style>
  <w:style w:type="character" w:customStyle="1" w:styleId="Vnbnnidung48pt">
    <w:name w:val="Văn bản nội dung (4) + 8 pt"/>
    <w:basedOn w:val="DefaultParagraphFont"/>
    <w:rsid w:val="000F453C"/>
    <w:rPr>
      <w:rFonts w:ascii="Times New Roman" w:eastAsia="Times New Roman" w:hAnsi="Times New Roman" w:cs="Times New Roman" w:hint="default"/>
      <w:color w:val="000000"/>
      <w:spacing w:val="0"/>
      <w:w w:val="100"/>
      <w:position w:val="0"/>
      <w:sz w:val="16"/>
      <w:szCs w:val="16"/>
      <w:shd w:val="clear" w:color="auto" w:fill="FFFFFF"/>
      <w:lang w:val="vi-VN" w:eastAsia="vi-VN" w:bidi="vi-VN"/>
    </w:rPr>
  </w:style>
  <w:style w:type="paragraph" w:styleId="Header">
    <w:name w:val="header"/>
    <w:basedOn w:val="Normal"/>
    <w:link w:val="HeaderChar"/>
    <w:uiPriority w:val="99"/>
    <w:unhideWhenUsed/>
    <w:rsid w:val="008E69E1"/>
    <w:pPr>
      <w:tabs>
        <w:tab w:val="center" w:pos="4680"/>
        <w:tab w:val="right" w:pos="9360"/>
      </w:tabs>
    </w:pPr>
  </w:style>
  <w:style w:type="character" w:customStyle="1" w:styleId="HeaderChar">
    <w:name w:val="Header Char"/>
    <w:basedOn w:val="DefaultParagraphFont"/>
    <w:link w:val="Header"/>
    <w:uiPriority w:val="99"/>
    <w:rsid w:val="008E69E1"/>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8E69E1"/>
    <w:pPr>
      <w:tabs>
        <w:tab w:val="center" w:pos="4680"/>
        <w:tab w:val="right" w:pos="9360"/>
      </w:tabs>
    </w:pPr>
  </w:style>
  <w:style w:type="character" w:customStyle="1" w:styleId="FooterChar">
    <w:name w:val="Footer Char"/>
    <w:basedOn w:val="DefaultParagraphFont"/>
    <w:link w:val="Footer"/>
    <w:uiPriority w:val="99"/>
    <w:rsid w:val="008E69E1"/>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73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qFormat/>
    <w:rsid w:val="006E2732"/>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4">
    <w:name w:val="heading 4"/>
    <w:basedOn w:val="Normal"/>
    <w:next w:val="Normal"/>
    <w:link w:val="Heading4Char"/>
    <w:qFormat/>
    <w:rsid w:val="006E2732"/>
    <w:pPr>
      <w:keepNext/>
      <w:widowControl/>
      <w:outlineLvl w:val="3"/>
    </w:pPr>
    <w:rPr>
      <w:rFonts w:ascii="Times New Roman" w:eastAsia="Times New Roman" w:hAnsi="Times New Roman" w:cs="Times New Roman"/>
      <w:i/>
      <w:i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732"/>
    <w:rPr>
      <w:rFonts w:eastAsia="Times New Roman" w:cs="Times New Roman"/>
      <w:b/>
      <w:bCs/>
      <w:szCs w:val="28"/>
    </w:rPr>
  </w:style>
  <w:style w:type="character" w:customStyle="1" w:styleId="Heading4Char">
    <w:name w:val="Heading 4 Char"/>
    <w:basedOn w:val="DefaultParagraphFont"/>
    <w:link w:val="Heading4"/>
    <w:rsid w:val="006E2732"/>
    <w:rPr>
      <w:rFonts w:eastAsia="Times New Roman" w:cs="Times New Roman"/>
      <w:i/>
      <w:iCs/>
      <w:sz w:val="27"/>
      <w:szCs w:val="27"/>
    </w:rPr>
  </w:style>
  <w:style w:type="character" w:customStyle="1" w:styleId="Vnbnnidung35">
    <w:name w:val="Văn bản nội dung (3) + 5"/>
    <w:aliases w:val="5 pt,Không in đậm,Văn bản nội dung (3) + 10,In nghiêng,Văn bản nội dung (3) + 8 pt,Văn bản nội dung (5) + 24 pt,Văn bản nội dung (5) + 7,Văn bản nội dung (5) + 10 pt,In đậm,Tỉ lệ 75%,Văn bản nội dung (4) + Không in đậm,7"/>
    <w:basedOn w:val="DefaultParagraphFont"/>
    <w:rsid w:val="006E2732"/>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8Innghing">
    <w:name w:val="Văn bản nội dung (8) + In nghiêng"/>
    <w:basedOn w:val="DefaultParagraphFont"/>
    <w:rsid w:val="006E273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7Innghing">
    <w:name w:val="Văn bản nội dung (7) + In nghiêng"/>
    <w:basedOn w:val="DefaultParagraphFont"/>
    <w:rsid w:val="006E2732"/>
    <w:rPr>
      <w:rFonts w:eastAsia="Times New Roman" w:cs="Times New Roman"/>
      <w:i/>
      <w:iCs/>
      <w:color w:val="000000"/>
      <w:spacing w:val="0"/>
      <w:w w:val="100"/>
      <w:position w:val="0"/>
      <w:sz w:val="18"/>
      <w:szCs w:val="18"/>
      <w:shd w:val="clear" w:color="auto" w:fill="FFFFFF"/>
      <w:lang w:val="vi-VN" w:eastAsia="vi-VN" w:bidi="vi-VN"/>
    </w:rPr>
  </w:style>
  <w:style w:type="character" w:customStyle="1" w:styleId="Tiu1Khnginm">
    <w:name w:val="Tiêu đề #1 + Không in đậm"/>
    <w:basedOn w:val="DefaultParagraphFont"/>
    <w:rsid w:val="000022B0"/>
    <w:rPr>
      <w:rFonts w:eastAsia="Times New Roman" w:cs="Times New Roman"/>
      <w:b/>
      <w:bCs/>
      <w:color w:val="000000"/>
      <w:spacing w:val="0"/>
      <w:w w:val="100"/>
      <w:position w:val="0"/>
      <w:sz w:val="22"/>
      <w:shd w:val="clear" w:color="auto" w:fill="FFFFFF"/>
      <w:lang w:val="vi-VN" w:eastAsia="vi-VN" w:bidi="vi-VN"/>
    </w:rPr>
  </w:style>
  <w:style w:type="character" w:customStyle="1" w:styleId="Vnbnnidung512pt">
    <w:name w:val="Văn bản nội dung (5) + 12 pt"/>
    <w:basedOn w:val="DefaultParagraphFont"/>
    <w:rsid w:val="000022B0"/>
    <w:rPr>
      <w:rFonts w:eastAsia="Times New Roman" w:cs="Times New Roman"/>
      <w:color w:val="000000"/>
      <w:spacing w:val="0"/>
      <w:w w:val="100"/>
      <w:position w:val="0"/>
      <w:sz w:val="24"/>
      <w:szCs w:val="24"/>
      <w:shd w:val="clear" w:color="auto" w:fill="FFFFFF"/>
      <w:lang w:val="vi-VN" w:eastAsia="vi-VN" w:bidi="vi-VN"/>
    </w:rPr>
  </w:style>
  <w:style w:type="table" w:styleId="TableGrid">
    <w:name w:val="Table Grid"/>
    <w:basedOn w:val="TableNormal"/>
    <w:uiPriority w:val="59"/>
    <w:rsid w:val="000022B0"/>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locked/>
    <w:rsid w:val="000F453C"/>
    <w:rPr>
      <w:rFonts w:eastAsia="Times New Roman" w:cs="Times New Roman"/>
      <w:sz w:val="22"/>
      <w:shd w:val="clear" w:color="auto" w:fill="FFFFFF"/>
    </w:rPr>
  </w:style>
  <w:style w:type="paragraph" w:customStyle="1" w:styleId="Vnbnnidung20">
    <w:name w:val="Văn bản nội dung (2)"/>
    <w:basedOn w:val="Normal"/>
    <w:link w:val="Vnbnnidung2"/>
    <w:rsid w:val="000F453C"/>
    <w:pPr>
      <w:shd w:val="clear" w:color="auto" w:fill="FFFFFF"/>
      <w:spacing w:after="120" w:line="303" w:lineRule="exact"/>
      <w:jc w:val="both"/>
    </w:pPr>
    <w:rPr>
      <w:rFonts w:ascii="Times New Roman" w:eastAsia="Times New Roman" w:hAnsi="Times New Roman" w:cs="Times New Roman"/>
      <w:color w:val="auto"/>
      <w:sz w:val="22"/>
      <w:szCs w:val="22"/>
      <w:lang w:val="en-US" w:eastAsia="en-US" w:bidi="ar-SA"/>
    </w:rPr>
  </w:style>
  <w:style w:type="character" w:customStyle="1" w:styleId="Vnbnnidung9Innghing">
    <w:name w:val="Văn bản nội dung (9) + In nghiêng"/>
    <w:basedOn w:val="DefaultParagraphFont"/>
    <w:rsid w:val="000F453C"/>
    <w:rPr>
      <w:rFonts w:ascii="Times New Roman" w:eastAsia="Times New Roman" w:hAnsi="Times New Roman" w:cs="Times New Roman" w:hint="default"/>
      <w:i/>
      <w:iCs/>
      <w:color w:val="000000"/>
      <w:spacing w:val="0"/>
      <w:w w:val="100"/>
      <w:position w:val="0"/>
      <w:sz w:val="21"/>
      <w:szCs w:val="21"/>
      <w:shd w:val="clear" w:color="auto" w:fill="FFFFFF"/>
      <w:lang w:val="vi-VN" w:eastAsia="vi-VN" w:bidi="vi-VN"/>
    </w:rPr>
  </w:style>
  <w:style w:type="character" w:customStyle="1" w:styleId="Vnbnnidung48pt">
    <w:name w:val="Văn bản nội dung (4) + 8 pt"/>
    <w:basedOn w:val="DefaultParagraphFont"/>
    <w:rsid w:val="000F453C"/>
    <w:rPr>
      <w:rFonts w:ascii="Times New Roman" w:eastAsia="Times New Roman" w:hAnsi="Times New Roman" w:cs="Times New Roman" w:hint="default"/>
      <w:color w:val="000000"/>
      <w:spacing w:val="0"/>
      <w:w w:val="100"/>
      <w:position w:val="0"/>
      <w:sz w:val="16"/>
      <w:szCs w:val="16"/>
      <w:shd w:val="clear" w:color="auto" w:fill="FFFFFF"/>
      <w:lang w:val="vi-VN" w:eastAsia="vi-VN" w:bidi="vi-VN"/>
    </w:rPr>
  </w:style>
  <w:style w:type="paragraph" w:styleId="Header">
    <w:name w:val="header"/>
    <w:basedOn w:val="Normal"/>
    <w:link w:val="HeaderChar"/>
    <w:uiPriority w:val="99"/>
    <w:unhideWhenUsed/>
    <w:rsid w:val="008E69E1"/>
    <w:pPr>
      <w:tabs>
        <w:tab w:val="center" w:pos="4680"/>
        <w:tab w:val="right" w:pos="9360"/>
      </w:tabs>
    </w:pPr>
  </w:style>
  <w:style w:type="character" w:customStyle="1" w:styleId="HeaderChar">
    <w:name w:val="Header Char"/>
    <w:basedOn w:val="DefaultParagraphFont"/>
    <w:link w:val="Header"/>
    <w:uiPriority w:val="99"/>
    <w:rsid w:val="008E69E1"/>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8E69E1"/>
    <w:pPr>
      <w:tabs>
        <w:tab w:val="center" w:pos="4680"/>
        <w:tab w:val="right" w:pos="9360"/>
      </w:tabs>
    </w:pPr>
  </w:style>
  <w:style w:type="character" w:customStyle="1" w:styleId="FooterChar">
    <w:name w:val="Footer Char"/>
    <w:basedOn w:val="DefaultParagraphFont"/>
    <w:link w:val="Footer"/>
    <w:uiPriority w:val="99"/>
    <w:rsid w:val="008E69E1"/>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B09696F-7A3C-42E6-BDC8-F09879BAE610}"/>
</file>

<file path=customXml/itemProps2.xml><?xml version="1.0" encoding="utf-8"?>
<ds:datastoreItem xmlns:ds="http://schemas.openxmlformats.org/officeDocument/2006/customXml" ds:itemID="{F4189C9F-672D-4921-9952-509A3C9DD3C2}"/>
</file>

<file path=customXml/itemProps3.xml><?xml version="1.0" encoding="utf-8"?>
<ds:datastoreItem xmlns:ds="http://schemas.openxmlformats.org/officeDocument/2006/customXml" ds:itemID="{1F93D9F2-E816-41CD-9513-F736E780A829}"/>
</file>

<file path=docProps/app.xml><?xml version="1.0" encoding="utf-8"?>
<Properties xmlns="http://schemas.openxmlformats.org/officeDocument/2006/extended-properties" xmlns:vt="http://schemas.openxmlformats.org/officeDocument/2006/docPropsVTypes">
  <Template>Normal.dotm</Template>
  <TotalTime>96</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128</cp:revision>
  <dcterms:created xsi:type="dcterms:W3CDTF">2025-02-07T06:45:00Z</dcterms:created>
  <dcterms:modified xsi:type="dcterms:W3CDTF">2025-02-14T08:58:00Z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